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47A" w:rsidRPr="00E42E4A" w:rsidRDefault="006F20D0" w:rsidP="00E42E4A">
      <w:pPr>
        <w:jc w:val="both"/>
        <w:rPr>
          <w:b/>
          <w:bCs/>
          <w:sz w:val="52"/>
          <w:szCs w:val="52"/>
          <w:rtl/>
        </w:rPr>
      </w:pPr>
      <w:r>
        <w:rPr>
          <w:rFonts w:hint="cs"/>
          <w:b/>
          <w:bCs/>
          <w:sz w:val="52"/>
          <w:szCs w:val="52"/>
          <w:rtl/>
        </w:rPr>
        <w:t>السيرة الذاتية</w:t>
      </w:r>
      <w:r w:rsidR="00560C92" w:rsidRPr="00E42E4A">
        <w:rPr>
          <w:rFonts w:hint="cs"/>
          <w:b/>
          <w:bCs/>
          <w:sz w:val="52"/>
          <w:szCs w:val="52"/>
          <w:rtl/>
        </w:rPr>
        <w:t xml:space="preserve"> </w:t>
      </w:r>
      <w:r>
        <w:rPr>
          <w:rFonts w:hint="cs"/>
          <w:b/>
          <w:bCs/>
          <w:sz w:val="52"/>
          <w:szCs w:val="52"/>
          <w:rtl/>
        </w:rPr>
        <w:t xml:space="preserve"> </w:t>
      </w:r>
      <w:r w:rsidR="00E42E4A">
        <w:rPr>
          <w:rFonts w:hint="cs"/>
          <w:b/>
          <w:bCs/>
          <w:sz w:val="52"/>
          <w:szCs w:val="52"/>
          <w:rtl/>
        </w:rPr>
        <w:t xml:space="preserve">                      </w:t>
      </w:r>
    </w:p>
    <w:p w:rsidR="00560C92" w:rsidRPr="00FE0663" w:rsidRDefault="00FE0663" w:rsidP="00E42E4A">
      <w:pPr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-</w:t>
      </w:r>
      <w:r w:rsidRPr="00FE0663">
        <w:rPr>
          <w:rFonts w:hint="cs"/>
          <w:sz w:val="32"/>
          <w:szCs w:val="32"/>
          <w:rtl/>
        </w:rPr>
        <w:t xml:space="preserve"> </w:t>
      </w:r>
      <w:r w:rsidR="00560C92" w:rsidRPr="00FE0663">
        <w:rPr>
          <w:rFonts w:hint="cs"/>
          <w:sz w:val="32"/>
          <w:szCs w:val="32"/>
          <w:rtl/>
        </w:rPr>
        <w:t>ب</w:t>
      </w:r>
      <w:r w:rsidR="00A4382A" w:rsidRPr="00FE0663">
        <w:rPr>
          <w:rFonts w:hint="cs"/>
          <w:sz w:val="32"/>
          <w:szCs w:val="32"/>
          <w:rtl/>
        </w:rPr>
        <w:t>كالوريوس الطب والجراحة "جيد جداً</w:t>
      </w:r>
      <w:r w:rsidR="00560C92" w:rsidRPr="00FE0663">
        <w:rPr>
          <w:rFonts w:hint="cs"/>
          <w:sz w:val="32"/>
          <w:szCs w:val="32"/>
          <w:rtl/>
        </w:rPr>
        <w:t xml:space="preserve"> مع مرتبة الشرف" </w:t>
      </w:r>
      <w:r w:rsidR="00560C92" w:rsidRPr="00FE0663">
        <w:rPr>
          <w:sz w:val="32"/>
          <w:szCs w:val="32"/>
          <w:rtl/>
        </w:rPr>
        <w:t>–</w:t>
      </w:r>
      <w:r w:rsidR="00560C92" w:rsidRPr="00FE0663">
        <w:rPr>
          <w:rFonts w:hint="cs"/>
          <w:sz w:val="32"/>
          <w:szCs w:val="32"/>
          <w:rtl/>
        </w:rPr>
        <w:t xml:space="preserve"> كلية </w:t>
      </w:r>
      <w:r w:rsidRPr="00FE0663">
        <w:rPr>
          <w:rFonts w:hint="cs"/>
          <w:sz w:val="32"/>
          <w:szCs w:val="32"/>
          <w:rtl/>
        </w:rPr>
        <w:t xml:space="preserve">طب أسيوط </w:t>
      </w:r>
      <w:r w:rsidR="00560C92" w:rsidRPr="00FE0663">
        <w:rPr>
          <w:rFonts w:hint="cs"/>
          <w:sz w:val="32"/>
          <w:szCs w:val="32"/>
          <w:rtl/>
        </w:rPr>
        <w:t>"سبتمبر 1984".</w:t>
      </w:r>
    </w:p>
    <w:p w:rsidR="00560C92" w:rsidRDefault="00FE0663" w:rsidP="00E42E4A">
      <w:pPr>
        <w:pStyle w:val="ListParagraph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- </w:t>
      </w:r>
      <w:r w:rsidR="00560C92">
        <w:rPr>
          <w:rFonts w:hint="cs"/>
          <w:sz w:val="32"/>
          <w:szCs w:val="32"/>
          <w:rtl/>
        </w:rPr>
        <w:t>قضاء فترة التدريب "الإمتياز " بمستشفيات جامعة أسيوط (مارس 1985-فبراير 1986).</w:t>
      </w:r>
    </w:p>
    <w:p w:rsidR="00FE0663" w:rsidRPr="00FE0663" w:rsidRDefault="00FE0663" w:rsidP="00E42E4A">
      <w:pPr>
        <w:pStyle w:val="ListParagraph"/>
        <w:jc w:val="both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- </w:t>
      </w:r>
      <w:r w:rsidR="00560C92">
        <w:rPr>
          <w:rFonts w:hint="cs"/>
          <w:sz w:val="32"/>
          <w:szCs w:val="32"/>
          <w:rtl/>
        </w:rPr>
        <w:t>العمل كــ طبيب مُقيم (مارس 1986</w:t>
      </w:r>
      <w:r w:rsidR="00560C92">
        <w:rPr>
          <w:sz w:val="32"/>
          <w:szCs w:val="32"/>
          <w:rtl/>
        </w:rPr>
        <w:t>—</w:t>
      </w:r>
      <w:r w:rsidR="00560C92">
        <w:rPr>
          <w:rFonts w:hint="cs"/>
          <w:sz w:val="32"/>
          <w:szCs w:val="32"/>
          <w:rtl/>
        </w:rPr>
        <w:t xml:space="preserve">مارس 1989) بقسم الأمراض الباطنة  ووحداته المختلفة (امراض وعناية القلب </w:t>
      </w:r>
      <w:r w:rsidR="00560C92">
        <w:rPr>
          <w:sz w:val="32"/>
          <w:szCs w:val="32"/>
          <w:rtl/>
        </w:rPr>
        <w:t>–</w:t>
      </w:r>
      <w:r w:rsidR="00560C92">
        <w:rPr>
          <w:rFonts w:hint="cs"/>
          <w:sz w:val="32"/>
          <w:szCs w:val="32"/>
          <w:rtl/>
        </w:rPr>
        <w:t xml:space="preserve">الغُدد الصماء والسكر </w:t>
      </w:r>
      <w:r w:rsidR="00560C92">
        <w:rPr>
          <w:sz w:val="32"/>
          <w:szCs w:val="32"/>
          <w:rtl/>
        </w:rPr>
        <w:t>–</w:t>
      </w:r>
      <w:r w:rsidR="00560C92">
        <w:rPr>
          <w:rFonts w:hint="cs"/>
          <w:sz w:val="32"/>
          <w:szCs w:val="32"/>
          <w:rtl/>
        </w:rPr>
        <w:t xml:space="preserve">ألجهاز الهضمي- أمراض الكلي والغسيل الكلوي </w:t>
      </w:r>
      <w:r w:rsidR="00560C92">
        <w:rPr>
          <w:sz w:val="32"/>
          <w:szCs w:val="32"/>
          <w:rtl/>
        </w:rPr>
        <w:t>–</w:t>
      </w:r>
      <w:r w:rsidR="00560C92">
        <w:rPr>
          <w:rFonts w:hint="cs"/>
          <w:sz w:val="32"/>
          <w:szCs w:val="32"/>
          <w:rtl/>
        </w:rPr>
        <w:t xml:space="preserve">أمراض الدم </w:t>
      </w:r>
      <w:r w:rsidR="00560C92">
        <w:rPr>
          <w:sz w:val="32"/>
          <w:szCs w:val="32"/>
          <w:rtl/>
        </w:rPr>
        <w:t>–</w:t>
      </w:r>
      <w:r w:rsidR="00560C92">
        <w:rPr>
          <w:rFonts w:hint="cs"/>
          <w:sz w:val="32"/>
          <w:szCs w:val="32"/>
          <w:rtl/>
        </w:rPr>
        <w:t>أمراض الروماتيزم )- إتمام دورة تدريبية بنجاح في مستشفيات القصر العيني "جامعة القاهرة"  علي الموجات فوق صوتية للقلب والأوعية الدموية.</w:t>
      </w:r>
    </w:p>
    <w:p w:rsidR="00560C92" w:rsidRPr="00FE0663" w:rsidRDefault="00560C92" w:rsidP="00E42E4A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FE0663">
        <w:rPr>
          <w:rFonts w:hint="cs"/>
          <w:sz w:val="32"/>
          <w:szCs w:val="32"/>
          <w:rtl/>
        </w:rPr>
        <w:t>العمل كــ معيد (ابريل 1989) ثم مدرس مسا</w:t>
      </w:r>
      <w:r w:rsidR="00FE0663" w:rsidRPr="00FE0663">
        <w:rPr>
          <w:rFonts w:hint="cs"/>
          <w:sz w:val="32"/>
          <w:szCs w:val="32"/>
          <w:rtl/>
        </w:rPr>
        <w:t>عد (ين</w:t>
      </w:r>
      <w:r w:rsidR="00FE0663">
        <w:rPr>
          <w:rFonts w:hint="cs"/>
          <w:sz w:val="32"/>
          <w:szCs w:val="32"/>
          <w:rtl/>
        </w:rPr>
        <w:t>اير 1990) للأمراض الباطنة</w:t>
      </w:r>
    </w:p>
    <w:p w:rsidR="00FE0663" w:rsidRPr="00FE0663" w:rsidRDefault="00A4382A" w:rsidP="00E42E4A">
      <w:pPr>
        <w:pStyle w:val="ListParagraph"/>
        <w:numPr>
          <w:ilvl w:val="0"/>
          <w:numId w:val="1"/>
        </w:numPr>
        <w:jc w:val="both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العمل كــ مدرس (فبراير 1997) ، ثم استاذ مساعد(مارس 2002) ثم استاذ بقسم الأمراض الباطنة(مايو 2009) ، وخلال هذه الفترة قمت بالواجبات والأعمال الأتية :</w:t>
      </w:r>
    </w:p>
    <w:p w:rsidR="00FE0663" w:rsidRPr="00B10875" w:rsidRDefault="00FE0663" w:rsidP="00E42E4A">
      <w:pPr>
        <w:pStyle w:val="Heading2"/>
        <w:spacing w:line="288" w:lineRule="auto"/>
        <w:jc w:val="both"/>
        <w:rPr>
          <w:rFonts w:cs="SKR HEAD1"/>
          <w:u w:val="single"/>
          <w:rtl/>
        </w:rPr>
      </w:pPr>
      <w:r w:rsidRPr="00B10875">
        <w:rPr>
          <w:rFonts w:cs="SKR HEAD1" w:hint="cs"/>
          <w:u w:val="single"/>
          <w:rtl/>
        </w:rPr>
        <w:t>أولاً: الأعمال الإنشائية</w:t>
      </w:r>
    </w:p>
    <w:p w:rsidR="00FE0663" w:rsidRDefault="00FE0663" w:rsidP="00E42E4A">
      <w:pPr>
        <w:numPr>
          <w:ilvl w:val="0"/>
          <w:numId w:val="2"/>
        </w:numPr>
        <w:tabs>
          <w:tab w:val="clear" w:pos="720"/>
          <w:tab w:val="num" w:pos="386"/>
        </w:tabs>
        <w:bidi/>
        <w:spacing w:after="0" w:line="288" w:lineRule="auto"/>
        <w:ind w:left="386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 xml:space="preserve">المشاركة فى إنشاء وتطوير </w:t>
      </w:r>
      <w:r w:rsidR="00BC523C">
        <w:rPr>
          <w:rFonts w:cs="Arabic Transparent" w:hint="cs"/>
          <w:sz w:val="26"/>
          <w:szCs w:val="28"/>
          <w:rtl/>
        </w:rPr>
        <w:t>ال</w:t>
      </w:r>
      <w:r>
        <w:rPr>
          <w:rFonts w:cs="Arabic Transparent" w:hint="cs"/>
          <w:sz w:val="26"/>
          <w:szCs w:val="28"/>
          <w:rtl/>
        </w:rPr>
        <w:t xml:space="preserve">وحدة عالية الكفاءة للحالات الحرجة ومرضى القلب بقسم الأمراض الباطنة والعمل بالوحدة. </w:t>
      </w:r>
    </w:p>
    <w:p w:rsidR="00FE0663" w:rsidRPr="00B10875" w:rsidRDefault="00FE0663" w:rsidP="00E42E4A">
      <w:pPr>
        <w:pStyle w:val="Heading2"/>
        <w:spacing w:before="240" w:line="288" w:lineRule="auto"/>
        <w:jc w:val="both"/>
        <w:rPr>
          <w:rFonts w:cs="SKR HEAD1"/>
          <w:u w:val="single"/>
          <w:rtl/>
        </w:rPr>
      </w:pPr>
      <w:r w:rsidRPr="00B10875">
        <w:rPr>
          <w:rFonts w:cs="SKR HEAD1" w:hint="cs"/>
          <w:u w:val="single"/>
          <w:rtl/>
        </w:rPr>
        <w:t>ثانياً: أنشطة فى مجال أعمال تطوير التعليم والتعليم الطبى المستمر</w:t>
      </w:r>
    </w:p>
    <w:p w:rsidR="00FE0663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sz w:val="26"/>
          <w:szCs w:val="28"/>
          <w:rtl/>
        </w:rPr>
      </w:pPr>
      <w:r>
        <w:rPr>
          <w:rFonts w:cs="Arabic Transparent" w:hint="cs"/>
          <w:sz w:val="26"/>
          <w:szCs w:val="28"/>
          <w:rtl/>
        </w:rPr>
        <w:t>الإشتراك مع أعضاء مجلس القسم فى وضع وتطوير المناهج الطلابية ومناهج الدراسات العليا سنوياً.</w:t>
      </w:r>
    </w:p>
    <w:p w:rsidR="00FE0663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b/>
          <w:bCs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الإشتراك مع أعضاء مجلس القسم أسبوعياً فى عقد ندوات وحلقات لمناظرة الحالات للتعليم الطبى المستمر.</w:t>
      </w:r>
    </w:p>
    <w:p w:rsidR="00FE0663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b/>
          <w:bCs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الإشتراك فى إجتماعات ولجان تطوير التعليم وتطوير الإمتحانات وندوات ومؤتمرات معايير الإختبار الجيد.</w:t>
      </w:r>
    </w:p>
    <w:p w:rsidR="00FE0663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b/>
          <w:bCs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حضور ورش العمل الخاصة بتطوير البحث العلمى والتخطيط للإبحاث والإحصاء الطبى وأخلاقيات المهنة وتقييم المقرارات والتدريس بالتكنولوجيا الحديثة.</w:t>
      </w:r>
    </w:p>
    <w:p w:rsidR="00FE0663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b/>
          <w:bCs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المرور الإكلينيكى مع طلاب الدراسات العليا على مرضى الأمراض الباطنة والحالات الحرجة.</w:t>
      </w:r>
    </w:p>
    <w:p w:rsidR="00FE0663" w:rsidRPr="00387729" w:rsidRDefault="00FE0663" w:rsidP="00E42E4A">
      <w:pPr>
        <w:numPr>
          <w:ilvl w:val="0"/>
          <w:numId w:val="3"/>
        </w:numPr>
        <w:tabs>
          <w:tab w:val="clear" w:pos="765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b/>
          <w:bCs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الإشراف ومناقشة عدد من الرسائل ال</w:t>
      </w:r>
      <w:r w:rsidR="00BE51B0">
        <w:rPr>
          <w:rFonts w:cs="Arabic Transparent" w:hint="cs"/>
          <w:sz w:val="26"/>
          <w:szCs w:val="28"/>
          <w:rtl/>
        </w:rPr>
        <w:t>علمية</w:t>
      </w:r>
      <w:r w:rsidR="00B65807">
        <w:rPr>
          <w:rFonts w:cs="Arabic Transparent" w:hint="cs"/>
          <w:sz w:val="26"/>
          <w:szCs w:val="28"/>
          <w:rtl/>
        </w:rPr>
        <w:t xml:space="preserve">عدد 4 </w:t>
      </w:r>
      <w:r w:rsidR="00BE51B0">
        <w:rPr>
          <w:rFonts w:cs="Arabic Transparent" w:hint="cs"/>
          <w:sz w:val="26"/>
          <w:szCs w:val="28"/>
          <w:rtl/>
        </w:rPr>
        <w:t>للماجستير و</w:t>
      </w:r>
      <w:r w:rsidR="00B65807">
        <w:rPr>
          <w:rFonts w:cs="Arabic Transparent" w:hint="cs"/>
          <w:sz w:val="26"/>
          <w:szCs w:val="28"/>
          <w:rtl/>
        </w:rPr>
        <w:t>عدد 2</w:t>
      </w:r>
      <w:r w:rsidR="00BE51B0">
        <w:rPr>
          <w:rFonts w:cs="Arabic Transparent" w:hint="cs"/>
          <w:sz w:val="26"/>
          <w:szCs w:val="28"/>
          <w:rtl/>
        </w:rPr>
        <w:t xml:space="preserve">الدكتوراه </w:t>
      </w:r>
      <w:r>
        <w:rPr>
          <w:rFonts w:cs="Arabic Transparent" w:hint="cs"/>
          <w:sz w:val="26"/>
          <w:szCs w:val="28"/>
          <w:rtl/>
        </w:rPr>
        <w:t>.</w:t>
      </w:r>
    </w:p>
    <w:p w:rsidR="00FE0663" w:rsidRDefault="00FE0663" w:rsidP="00E42E4A">
      <w:pPr>
        <w:bidi/>
        <w:spacing w:line="288" w:lineRule="auto"/>
        <w:jc w:val="both"/>
        <w:rPr>
          <w:rFonts w:cs="Arabic Transparent"/>
          <w:sz w:val="26"/>
          <w:szCs w:val="28"/>
          <w:rtl/>
        </w:rPr>
      </w:pPr>
    </w:p>
    <w:p w:rsidR="00FE0663" w:rsidRPr="00EA33E1" w:rsidRDefault="00FE0663" w:rsidP="00E42E4A">
      <w:pPr>
        <w:bidi/>
        <w:spacing w:line="288" w:lineRule="auto"/>
        <w:jc w:val="both"/>
        <w:rPr>
          <w:rFonts w:cs="Arabic Transparent"/>
          <w:b/>
          <w:bCs/>
          <w:sz w:val="26"/>
          <w:szCs w:val="28"/>
        </w:rPr>
      </w:pPr>
    </w:p>
    <w:p w:rsidR="00FE0663" w:rsidRDefault="00FE0663" w:rsidP="00E42E4A">
      <w:pPr>
        <w:bidi/>
        <w:spacing w:line="288" w:lineRule="auto"/>
        <w:ind w:left="161"/>
        <w:jc w:val="both"/>
        <w:rPr>
          <w:rFonts w:cs="Arabic Transparent"/>
          <w:b/>
          <w:bCs/>
          <w:sz w:val="26"/>
          <w:szCs w:val="28"/>
        </w:rPr>
      </w:pPr>
    </w:p>
    <w:p w:rsidR="00FE0663" w:rsidRPr="00344F82" w:rsidRDefault="00FE0663" w:rsidP="00E42E4A">
      <w:pPr>
        <w:pStyle w:val="Heading2"/>
        <w:spacing w:line="288" w:lineRule="auto"/>
        <w:jc w:val="both"/>
        <w:rPr>
          <w:rFonts w:cs="SKR HEAD1"/>
          <w:u w:val="single"/>
          <w:rtl/>
        </w:rPr>
      </w:pPr>
      <w:r w:rsidRPr="00344F82">
        <w:rPr>
          <w:rFonts w:cs="SKR HEAD1" w:hint="cs"/>
          <w:u w:val="single"/>
          <w:rtl/>
        </w:rPr>
        <w:t>ثالثاً: أنشطة فى مجال خدمة البيئة والمجتمع</w:t>
      </w:r>
    </w:p>
    <w:p w:rsidR="00FE0663" w:rsidRDefault="00FE0663" w:rsidP="00E42E4A">
      <w:pPr>
        <w:numPr>
          <w:ilvl w:val="0"/>
          <w:numId w:val="4"/>
        </w:numPr>
        <w:tabs>
          <w:tab w:val="clear" w:pos="765"/>
          <w:tab w:val="num" w:pos="566"/>
        </w:tabs>
        <w:bidi/>
        <w:spacing w:after="0" w:line="288" w:lineRule="auto"/>
        <w:ind w:left="566" w:hanging="360"/>
        <w:jc w:val="both"/>
        <w:rPr>
          <w:rFonts w:cs="Arabic Transparent"/>
          <w:sz w:val="26"/>
          <w:szCs w:val="28"/>
          <w:rtl/>
        </w:rPr>
      </w:pPr>
      <w:r>
        <w:rPr>
          <w:rFonts w:cs="Arabic Transparent" w:hint="cs"/>
          <w:sz w:val="26"/>
          <w:szCs w:val="28"/>
          <w:rtl/>
        </w:rPr>
        <w:t>الإشتراك فى عدد من القوافل الطبية الطلابية مع طلاب الفرقتين الخامسة والسادسة والخاصة بالتدريب الميدانى وخدمة الريف المصرى مع قسم الصحة العامة والطب الوقائى.</w:t>
      </w:r>
    </w:p>
    <w:p w:rsidR="00FE0663" w:rsidRDefault="00FE0663" w:rsidP="00E42E4A">
      <w:pPr>
        <w:numPr>
          <w:ilvl w:val="0"/>
          <w:numId w:val="4"/>
        </w:numPr>
        <w:tabs>
          <w:tab w:val="clear" w:pos="765"/>
          <w:tab w:val="num" w:pos="566"/>
        </w:tabs>
        <w:bidi/>
        <w:spacing w:after="0" w:line="288" w:lineRule="auto"/>
        <w:ind w:left="566" w:hanging="360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المشاركة فى ندوات الثقافة البيئية.</w:t>
      </w:r>
    </w:p>
    <w:p w:rsidR="00FE0663" w:rsidRPr="00344F82" w:rsidRDefault="00FE0663" w:rsidP="00E42E4A">
      <w:pPr>
        <w:pStyle w:val="Heading2"/>
        <w:spacing w:before="240" w:line="288" w:lineRule="auto"/>
        <w:jc w:val="both"/>
        <w:rPr>
          <w:rFonts w:cs="SKR HEAD1"/>
          <w:u w:val="single"/>
          <w:rtl/>
        </w:rPr>
      </w:pPr>
      <w:r w:rsidRPr="00344F82">
        <w:rPr>
          <w:rFonts w:cs="SKR HEAD1" w:hint="cs"/>
          <w:u w:val="single"/>
          <w:rtl/>
        </w:rPr>
        <w:t>رابعاً: أنشطة طلابية</w:t>
      </w:r>
    </w:p>
    <w:p w:rsidR="00FE0663" w:rsidRDefault="00FE0663" w:rsidP="00E42E4A">
      <w:pPr>
        <w:numPr>
          <w:ilvl w:val="0"/>
          <w:numId w:val="5"/>
        </w:numPr>
        <w:tabs>
          <w:tab w:val="clear" w:pos="750"/>
          <w:tab w:val="num" w:pos="566"/>
        </w:tabs>
        <w:bidi/>
        <w:spacing w:after="0" w:line="288" w:lineRule="auto"/>
        <w:ind w:left="566" w:hanging="360"/>
        <w:jc w:val="both"/>
        <w:rPr>
          <w:rFonts w:cs="Arabic Transparent"/>
          <w:sz w:val="26"/>
          <w:szCs w:val="28"/>
          <w:rtl/>
        </w:rPr>
      </w:pPr>
      <w:r>
        <w:rPr>
          <w:rFonts w:cs="Arabic Transparent" w:hint="cs"/>
          <w:sz w:val="26"/>
          <w:szCs w:val="28"/>
          <w:rtl/>
        </w:rPr>
        <w:t>الإشتراك سنوياً فى اسبوع الشفاء الطلابى المجانى.</w:t>
      </w:r>
    </w:p>
    <w:p w:rsidR="00FE0663" w:rsidRDefault="00FE0663" w:rsidP="00E42E4A">
      <w:pPr>
        <w:numPr>
          <w:ilvl w:val="0"/>
          <w:numId w:val="5"/>
        </w:numPr>
        <w:tabs>
          <w:tab w:val="clear" w:pos="750"/>
          <w:tab w:val="num" w:pos="566"/>
        </w:tabs>
        <w:bidi/>
        <w:spacing w:after="0" w:line="288" w:lineRule="auto"/>
        <w:ind w:left="566" w:hanging="360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الإشتراك سنوياً فى المؤتمرات الطلابية وذلك بالإشراف على مجموعة من الطلاب لإعداد موضوع علمى لمناقشتة فى المؤتمر.</w:t>
      </w:r>
    </w:p>
    <w:p w:rsidR="00FE0663" w:rsidRPr="00344F82" w:rsidRDefault="00FE0663" w:rsidP="00E42E4A">
      <w:pPr>
        <w:pStyle w:val="Heading2"/>
        <w:spacing w:before="240" w:line="288" w:lineRule="auto"/>
        <w:jc w:val="both"/>
        <w:rPr>
          <w:rFonts w:cs="SKR HEAD1"/>
          <w:u w:val="single"/>
          <w:rtl/>
        </w:rPr>
      </w:pPr>
      <w:r w:rsidRPr="00344F82">
        <w:rPr>
          <w:rFonts w:cs="SKR HEAD1" w:hint="cs"/>
          <w:u w:val="single"/>
          <w:rtl/>
        </w:rPr>
        <w:t>خامساً: الأعباء التدريسية</w:t>
      </w:r>
    </w:p>
    <w:p w:rsidR="00FE0663" w:rsidRDefault="00FE0663" w:rsidP="00E42E4A">
      <w:pPr>
        <w:numPr>
          <w:ilvl w:val="0"/>
          <w:numId w:val="6"/>
        </w:numPr>
        <w:tabs>
          <w:tab w:val="clear" w:pos="750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sz w:val="26"/>
          <w:szCs w:val="28"/>
          <w:rtl/>
        </w:rPr>
      </w:pPr>
      <w:r>
        <w:rPr>
          <w:rFonts w:cs="Arabic Transparent" w:hint="cs"/>
          <w:sz w:val="26"/>
          <w:szCs w:val="28"/>
          <w:rtl/>
        </w:rPr>
        <w:t>الأشتراك فى التدريس الإكلينيكى لطلاب الفرقة الرابعةوالخامسة والسادسة.</w:t>
      </w:r>
    </w:p>
    <w:p w:rsidR="00FE0663" w:rsidRDefault="00FE0663" w:rsidP="00E42E4A">
      <w:pPr>
        <w:numPr>
          <w:ilvl w:val="0"/>
          <w:numId w:val="6"/>
        </w:numPr>
        <w:tabs>
          <w:tab w:val="clear" w:pos="750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الإشتراك فى تدريس منهج الأمراض الباطنة وكيفية التعامل مع الحالات الحرجة.</w:t>
      </w:r>
    </w:p>
    <w:p w:rsidR="00FE0663" w:rsidRDefault="00FE0663" w:rsidP="00E42E4A">
      <w:pPr>
        <w:numPr>
          <w:ilvl w:val="0"/>
          <w:numId w:val="6"/>
        </w:numPr>
        <w:tabs>
          <w:tab w:val="clear" w:pos="750"/>
          <w:tab w:val="num" w:pos="566"/>
        </w:tabs>
        <w:bidi/>
        <w:spacing w:after="0" w:line="288" w:lineRule="auto"/>
        <w:ind w:left="566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المرور الإكلينيكى مع الطلاب على مرضى الباطنة العامة والحالات الحرجة.</w:t>
      </w:r>
    </w:p>
    <w:p w:rsidR="00FE0663" w:rsidRDefault="00FE0663" w:rsidP="00E42E4A">
      <w:pPr>
        <w:pStyle w:val="Heading2"/>
        <w:spacing w:before="240" w:line="288" w:lineRule="auto"/>
        <w:jc w:val="both"/>
        <w:rPr>
          <w:rFonts w:cs="SKR HEAD1"/>
          <w:u w:val="single"/>
          <w:rtl/>
        </w:rPr>
      </w:pPr>
      <w:r w:rsidRPr="00344F82">
        <w:rPr>
          <w:rFonts w:cs="SKR HEAD1" w:hint="cs"/>
          <w:u w:val="single"/>
          <w:rtl/>
        </w:rPr>
        <w:t>سادساً: عضوية الجمعيات الطبية المتخصصة</w:t>
      </w:r>
    </w:p>
    <w:p w:rsidR="0042219E" w:rsidRPr="0042219E" w:rsidRDefault="00FE0663" w:rsidP="0042219E">
      <w:pPr>
        <w:bidi/>
        <w:spacing w:line="288" w:lineRule="auto"/>
        <w:ind w:left="180"/>
        <w:jc w:val="both"/>
        <w:rPr>
          <w:rFonts w:cs="Arabic Transparent" w:hint="cs"/>
          <w:sz w:val="26"/>
          <w:szCs w:val="28"/>
          <w:rtl/>
        </w:rPr>
      </w:pPr>
      <w:r>
        <w:rPr>
          <w:rFonts w:hint="cs"/>
          <w:rtl/>
          <w:lang w:bidi="ar-AE"/>
        </w:rPr>
        <w:t xml:space="preserve">   </w:t>
      </w:r>
      <w:r w:rsidRPr="0042219E">
        <w:rPr>
          <w:rFonts w:cs="Arabic Transparent" w:hint="cs"/>
          <w:sz w:val="26"/>
          <w:szCs w:val="28"/>
          <w:rtl/>
        </w:rPr>
        <w:t>-الرابطة الأوروبية للوقاية من امراض القلب</w:t>
      </w:r>
      <w:r w:rsidR="0042219E">
        <w:rPr>
          <w:rFonts w:cs="Arabic Transparent" w:hint="cs"/>
          <w:sz w:val="26"/>
          <w:szCs w:val="28"/>
          <w:rtl/>
        </w:rPr>
        <w:t xml:space="preserve"> منذ عام1998 .</w:t>
      </w:r>
      <w:r w:rsidRPr="0042219E">
        <w:rPr>
          <w:rFonts w:cs="Arabic Transparent" w:hint="cs"/>
          <w:sz w:val="26"/>
          <w:szCs w:val="28"/>
          <w:rtl/>
        </w:rPr>
        <w:t xml:space="preserve">  </w:t>
      </w:r>
    </w:p>
    <w:p w:rsidR="00FE0663" w:rsidRPr="0042219E" w:rsidRDefault="0042219E" w:rsidP="0042219E">
      <w:pPr>
        <w:bidi/>
        <w:spacing w:line="288" w:lineRule="auto"/>
        <w:ind w:left="180"/>
        <w:jc w:val="both"/>
        <w:rPr>
          <w:rFonts w:cs="Arabic Transparent"/>
          <w:sz w:val="26"/>
          <w:szCs w:val="28"/>
          <w:rtl/>
        </w:rPr>
      </w:pPr>
      <w:r w:rsidRPr="0042219E">
        <w:rPr>
          <w:rFonts w:cs="Arabic Transparent" w:hint="cs"/>
          <w:sz w:val="26"/>
          <w:szCs w:val="28"/>
          <w:rtl/>
        </w:rPr>
        <w:t>- الجمعية الأوروبية لأمــراض القلب .</w:t>
      </w:r>
      <w:r w:rsidR="00FE0663" w:rsidRPr="0042219E">
        <w:rPr>
          <w:rFonts w:cs="Arabic Transparent" w:hint="cs"/>
          <w:sz w:val="26"/>
          <w:szCs w:val="28"/>
          <w:rtl/>
        </w:rPr>
        <w:t xml:space="preserve">                                            </w:t>
      </w:r>
    </w:p>
    <w:p w:rsidR="00FE0663" w:rsidRDefault="00FE0663" w:rsidP="00E42E4A">
      <w:pPr>
        <w:bidi/>
        <w:spacing w:line="288" w:lineRule="auto"/>
        <w:ind w:left="180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-الجمعية المصرية لأمراض القلب منذ عام 1994 وحتي الأن.</w:t>
      </w:r>
    </w:p>
    <w:p w:rsidR="00FE0663" w:rsidRDefault="00FE0663" w:rsidP="00E42E4A">
      <w:pPr>
        <w:bidi/>
        <w:spacing w:line="288" w:lineRule="auto"/>
        <w:ind w:left="180"/>
        <w:jc w:val="both"/>
        <w:rPr>
          <w:rFonts w:cs="Arabic Transparent"/>
          <w:sz w:val="26"/>
          <w:szCs w:val="28"/>
          <w:rtl/>
        </w:rPr>
      </w:pPr>
      <w:r>
        <w:rPr>
          <w:rFonts w:cs="Arabic Transparent" w:hint="cs"/>
          <w:sz w:val="26"/>
          <w:szCs w:val="28"/>
          <w:rtl/>
        </w:rPr>
        <w:t>-الجمعية المصرية لتصلب الشرايين.</w:t>
      </w:r>
    </w:p>
    <w:p w:rsidR="00FE0663" w:rsidRDefault="00FE0663" w:rsidP="00E42E4A">
      <w:pPr>
        <w:bidi/>
        <w:spacing w:line="288" w:lineRule="auto"/>
        <w:ind w:left="180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-الجمعية المصرية لأرتفاع ضغط الدم.</w:t>
      </w:r>
    </w:p>
    <w:p w:rsidR="00FE0663" w:rsidRDefault="00FE0663" w:rsidP="00E42E4A">
      <w:pPr>
        <w:bidi/>
        <w:spacing w:line="288" w:lineRule="auto"/>
        <w:ind w:left="180"/>
        <w:jc w:val="both"/>
        <w:rPr>
          <w:rFonts w:cs="Arabic Transparent"/>
          <w:sz w:val="26"/>
          <w:szCs w:val="28"/>
        </w:rPr>
      </w:pPr>
      <w:r>
        <w:rPr>
          <w:rFonts w:cs="Arabic Transparent" w:hint="cs"/>
          <w:sz w:val="26"/>
          <w:szCs w:val="28"/>
          <w:rtl/>
        </w:rPr>
        <w:t>-الجمعية المصرية لأمراض الكلى.</w:t>
      </w:r>
    </w:p>
    <w:p w:rsidR="00FE0663" w:rsidRPr="001C30F6" w:rsidRDefault="00FE0663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>سابعا:   الأشتراك في اللجان المنظمة للمؤتمرات: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        </w:t>
      </w:r>
      <w:r w:rsidR="004F29AA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</w:t>
      </w:r>
    </w:p>
    <w:p w:rsidR="00FE0663" w:rsidRDefault="00FE0663" w:rsidP="004F29AA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>-الأشتراك في تنظيم المؤتمرات السنوية لكلية الطب جامعة اسيوط (2001-2002-2003-2004).</w:t>
      </w:r>
      <w:r w:rsidR="00680514">
        <w:rPr>
          <w:rFonts w:hint="cs"/>
          <w:sz w:val="28"/>
          <w:szCs w:val="28"/>
          <w:rtl/>
          <w:lang w:bidi="ar-AE"/>
        </w:rPr>
        <w:t xml:space="preserve">    </w:t>
      </w:r>
      <w:r w:rsidR="004F29AA">
        <w:rPr>
          <w:rFonts w:hint="cs"/>
          <w:sz w:val="28"/>
          <w:szCs w:val="28"/>
          <w:rtl/>
          <w:lang w:bidi="ar-AE"/>
        </w:rPr>
        <w:t xml:space="preserve">     </w:t>
      </w:r>
    </w:p>
    <w:p w:rsidR="00FE0663" w:rsidRDefault="00FE0663" w:rsidP="00E42E4A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-المشاركة </w:t>
      </w:r>
      <w:r>
        <w:rPr>
          <w:rFonts w:hint="cs"/>
          <w:sz w:val="28"/>
          <w:szCs w:val="28"/>
          <w:rtl/>
        </w:rPr>
        <w:t>في ترأُس</w:t>
      </w:r>
      <w:r>
        <w:rPr>
          <w:rFonts w:hint="cs"/>
          <w:sz w:val="28"/>
          <w:szCs w:val="28"/>
          <w:rtl/>
          <w:lang w:bidi="ar-AE"/>
        </w:rPr>
        <w:t xml:space="preserve"> الجلسات في المؤتمرالسنوي الثلاثون للجمعية المصرية لأمراض القلب </w:t>
      </w:r>
      <w:r w:rsidR="004F29AA">
        <w:rPr>
          <w:rFonts w:hint="cs"/>
          <w:sz w:val="28"/>
          <w:szCs w:val="28"/>
          <w:rtl/>
          <w:lang w:bidi="ar-AE"/>
        </w:rPr>
        <w:t xml:space="preserve">                </w:t>
      </w:r>
    </w:p>
    <w:p w:rsidR="00FE0663" w:rsidRDefault="00FE0663" w:rsidP="00E42E4A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                                                  </w:t>
      </w:r>
      <w:r>
        <w:rPr>
          <w:sz w:val="28"/>
          <w:szCs w:val="28"/>
          <w:lang w:bidi="ar-AE"/>
        </w:rPr>
        <w:t>.( 2003</w:t>
      </w:r>
      <w:r>
        <w:rPr>
          <w:rFonts w:hint="cs"/>
          <w:sz w:val="28"/>
          <w:szCs w:val="28"/>
          <w:rtl/>
          <w:lang w:bidi="ar-AE"/>
        </w:rPr>
        <w:t>القاهرة24-28 فبراير-</w:t>
      </w:r>
      <w:r>
        <w:rPr>
          <w:sz w:val="28"/>
          <w:szCs w:val="28"/>
          <w:lang w:bidi="ar-AE"/>
        </w:rPr>
        <w:t>)</w:t>
      </w:r>
    </w:p>
    <w:p w:rsidR="00FE0663" w:rsidRDefault="00FE0663" w:rsidP="00E42E4A">
      <w:pPr>
        <w:jc w:val="both"/>
        <w:rPr>
          <w:sz w:val="28"/>
          <w:szCs w:val="28"/>
          <w:rtl/>
          <w:lang w:bidi="ar-AE"/>
        </w:rPr>
      </w:pPr>
    </w:p>
    <w:p w:rsidR="00FE0663" w:rsidRDefault="00FE0663" w:rsidP="00E42E4A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lastRenderedPageBreak/>
        <w:t>-</w:t>
      </w:r>
      <w:r w:rsidRPr="00A3428C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الأشتراك في تنظيم المؤتمرات السنويةالأول والثاني لقسم الأمراض الباطنة (2003-2004).                  </w:t>
      </w:r>
    </w:p>
    <w:p w:rsidR="00FE0663" w:rsidRDefault="00FE0663" w:rsidP="00E42E4A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                </w:t>
      </w:r>
    </w:p>
    <w:p w:rsidR="00FE0663" w:rsidRPr="00610B67" w:rsidRDefault="00FE0663" w:rsidP="00610B67">
      <w:pPr>
        <w:jc w:val="both"/>
        <w:rPr>
          <w:sz w:val="28"/>
          <w:szCs w:val="28"/>
          <w:rtl/>
          <w:lang w:bidi="ar-AE"/>
        </w:rPr>
      </w:pPr>
      <w:r>
        <w:rPr>
          <w:rFonts w:hint="cs"/>
          <w:sz w:val="28"/>
          <w:szCs w:val="28"/>
          <w:rtl/>
          <w:lang w:bidi="ar-AE"/>
        </w:rPr>
        <w:t xml:space="preserve">-المشاركة في تنظيم المؤتمر الأول للقلب بالأشتراك مع الجمعية المصرية لأمراض القلب ومجموعة تجلط الدم ووقف النزف المصرية(أسيوط في 11-5-2001).                         </w:t>
      </w:r>
    </w:p>
    <w:p w:rsidR="00FE0663" w:rsidRDefault="00FE0663" w:rsidP="00610B67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Pr="001C30F6">
        <w:rPr>
          <w:rFonts w:hint="cs"/>
          <w:sz w:val="28"/>
          <w:szCs w:val="28"/>
          <w:rtl/>
          <w:lang w:bidi="ar-AE"/>
        </w:rPr>
        <w:t xml:space="preserve"> </w:t>
      </w:r>
      <w:r>
        <w:rPr>
          <w:rFonts w:hint="cs"/>
          <w:sz w:val="28"/>
          <w:szCs w:val="28"/>
          <w:rtl/>
          <w:lang w:bidi="ar-AE"/>
        </w:rPr>
        <w:t xml:space="preserve">المشاركة في تنظيم المؤتمرات الخامس والسادس للغدد الصماء والسكر والميتابوليزم بالأشتراك مع الرابطة المصرية للسكر(2001-2003).                                             </w:t>
      </w:r>
    </w:p>
    <w:p w:rsidR="003B1FB1" w:rsidRDefault="00FE0663" w:rsidP="00E42E4A">
      <w:pPr>
        <w:pStyle w:val="ListParagraph"/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ثامنا  </w:t>
      </w:r>
      <w:r w:rsidRPr="00FE7CFC">
        <w:rPr>
          <w:rFonts w:hint="cs"/>
          <w:b/>
          <w:bCs/>
          <w:sz w:val="28"/>
          <w:szCs w:val="28"/>
          <w:u w:val="single"/>
          <w:rtl/>
          <w:lang w:bidi="ar-AE"/>
        </w:rPr>
        <w:t>حضورالمؤتمرات</w:t>
      </w:r>
      <w:r>
        <w:rPr>
          <w:rFonts w:hint="cs"/>
          <w:b/>
          <w:bCs/>
          <w:sz w:val="28"/>
          <w:szCs w:val="28"/>
          <w:rtl/>
          <w:lang w:bidi="ar-AE"/>
        </w:rPr>
        <w:t>:</w:t>
      </w:r>
      <w:r w:rsidR="003B1FB1">
        <w:rPr>
          <w:rFonts w:hint="cs"/>
          <w:b/>
          <w:bCs/>
          <w:sz w:val="28"/>
          <w:szCs w:val="28"/>
          <w:rtl/>
          <w:lang w:bidi="ar-AE"/>
        </w:rPr>
        <w:t xml:space="preserve">    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                                     </w:t>
      </w:r>
    </w:p>
    <w:p w:rsidR="003B1FB1" w:rsidRPr="008F22B2" w:rsidRDefault="003B1FB1" w:rsidP="00E42E4A">
      <w:pPr>
        <w:jc w:val="both"/>
        <w:rPr>
          <w:b/>
          <w:bCs/>
          <w:sz w:val="28"/>
          <w:szCs w:val="28"/>
          <w:u w:val="single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  - مؤتمر"اللقاء الربيعي " لرابطة طب القلب الوقائي والتأهيل الأوروبية (بلاتون فيورد </w:t>
      </w:r>
      <w:r>
        <w:rPr>
          <w:b/>
          <w:bCs/>
          <w:sz w:val="28"/>
          <w:szCs w:val="28"/>
          <w:rtl/>
          <w:lang w:bidi="ar-AE"/>
        </w:rPr>
        <w:t>–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دولة المجر 15 مايو -1999) </w:t>
      </w:r>
      <w:r w:rsidRPr="008F22B2">
        <w:rPr>
          <w:rFonts w:hint="cs"/>
          <w:b/>
          <w:bCs/>
          <w:sz w:val="28"/>
          <w:szCs w:val="28"/>
          <w:u w:val="single"/>
          <w:rtl/>
          <w:lang w:bidi="ar-AE"/>
        </w:rPr>
        <w:t>والإشتراك فيه ببحث مقبول "بوستر" .</w:t>
      </w:r>
      <w:r w:rsidR="00E42E4A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</w:t>
      </w:r>
    </w:p>
    <w:p w:rsidR="00A3219A" w:rsidRDefault="00A3219A" w:rsidP="00610B67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</w:t>
      </w: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المؤتمر الرابع للجمعية العربية لأرتفاع ضغط الدم والسابع للجمعية المصرية لأرتفاع ضغط الدم والمشاركة </w:t>
      </w:r>
      <w:r w:rsidRPr="00B5281E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ببحث حصل علي جائزة افضل ثالث بحث مشارك </w:t>
      </w:r>
      <w:r>
        <w:rPr>
          <w:rFonts w:hint="cs"/>
          <w:b/>
          <w:bCs/>
          <w:sz w:val="28"/>
          <w:szCs w:val="28"/>
          <w:rtl/>
          <w:lang w:bidi="ar-AE"/>
        </w:rPr>
        <w:t>(القاهرة 9-13 ابريل 2003)</w:t>
      </w:r>
    </w:p>
    <w:p w:rsidR="000A3E88" w:rsidRDefault="008F22B2" w:rsidP="00610B67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>المؤتمر السنوي الخامس عشر لرابطة دول البحر المتوسط لطب وجراحة القلب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Pr="00C97D5E">
        <w:rPr>
          <w:rFonts w:hint="cs"/>
          <w:b/>
          <w:bCs/>
          <w:sz w:val="28"/>
          <w:szCs w:val="28"/>
          <w:u w:val="single"/>
          <w:rtl/>
          <w:lang w:bidi="ar-AE"/>
        </w:rPr>
        <w:t>والمشاركة ببحث علمي</w:t>
      </w:r>
      <w:r w:rsidR="00610B67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مفبول</w:t>
      </w:r>
      <w:r w:rsidRPr="00C97D5E">
        <w:rPr>
          <w:rFonts w:hint="cs"/>
          <w:b/>
          <w:bCs/>
          <w:sz w:val="28"/>
          <w:szCs w:val="28"/>
          <w:u w:val="single"/>
          <w:rtl/>
          <w:lang w:bidi="ar-AE"/>
        </w:rPr>
        <w:t xml:space="preserve"> في المؤتمر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( بيروت - لبنان 10-13سبتمبر2003).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</w:t>
      </w:r>
    </w:p>
    <w:p w:rsidR="00E42E4A" w:rsidRDefault="000A3E88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>حضور كل المؤتمرات السنوية للجمعية المصرية لأمراض القلب "منذ 1994-حتي الأن".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</w:t>
      </w:r>
      <w:r w:rsidR="008F22B2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-المؤتمر السنوي لكلية الطب </w:t>
      </w:r>
      <w:r>
        <w:rPr>
          <w:b/>
          <w:bCs/>
          <w:sz w:val="28"/>
          <w:szCs w:val="28"/>
          <w:rtl/>
          <w:lang w:bidi="ar-AE"/>
        </w:rPr>
        <w:t>–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جامعة اسيوط من المؤتمرالثامن عشر حتي الثاني والعشرون (2000- 2004).  </w:t>
      </w:r>
    </w:p>
    <w:p w:rsidR="000A3E88" w:rsidRDefault="000A3E88" w:rsidP="00E42E4A">
      <w:pPr>
        <w:jc w:val="both"/>
        <w:rPr>
          <w:b/>
          <w:bCs/>
          <w:sz w:val="28"/>
          <w:szCs w:val="28"/>
          <w:rtl/>
          <w:lang w:bidi="ar-AE"/>
        </w:rPr>
      </w:pPr>
      <w:r w:rsidRPr="00466F20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>مؤتمرات صعيد مصر</w:t>
      </w:r>
      <w:r w:rsidRPr="00B13E67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لأمراض الجهاز التنفسي الأول والثاني (يناير                                2002 </w:t>
      </w:r>
      <w:r>
        <w:rPr>
          <w:b/>
          <w:bCs/>
          <w:sz w:val="28"/>
          <w:szCs w:val="28"/>
          <w:rtl/>
          <w:lang w:bidi="ar-AE"/>
        </w:rPr>
        <w:t>–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ديسمبر 2003).                                                                        </w:t>
      </w:r>
    </w:p>
    <w:p w:rsidR="00610B67" w:rsidRDefault="000A3E88" w:rsidP="00610B67">
      <w:pPr>
        <w:jc w:val="both"/>
        <w:rPr>
          <w:rFonts w:hint="cs"/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-</w:t>
      </w:r>
      <w:r w:rsidRPr="00252D60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مؤتمرات قسم الأمراض المتوطنة والجهاز الهضمي بطب اسيوط الخامس </w:t>
      </w:r>
      <w:r>
        <w:rPr>
          <w:b/>
          <w:bCs/>
          <w:sz w:val="28"/>
          <w:szCs w:val="28"/>
          <w:rtl/>
          <w:lang w:bidi="ar-AE"/>
        </w:rPr>
        <w:t>–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السابع2002-2003).                                                                                                  </w:t>
      </w:r>
    </w:p>
    <w:p w:rsidR="00610B67" w:rsidRDefault="000A3E88" w:rsidP="00610B67">
      <w:pPr>
        <w:jc w:val="both"/>
        <w:rPr>
          <w:rFonts w:hint="cs"/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-</w:t>
      </w:r>
      <w:r w:rsidR="00C51C7E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المؤتمر السنوي الخامس لطب الأطفال:التلوث وأمراض الكلي في الأطفال (اسيوط-سفاجا-10-13 مارس 2003).                                                                               </w:t>
      </w:r>
    </w:p>
    <w:p w:rsidR="00E42E4A" w:rsidRDefault="000A3E88" w:rsidP="00610B67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-</w:t>
      </w:r>
      <w:r w:rsidR="00C51C7E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المؤتمر السنوي العاشر لقسم الأمراض العصبية والنفسية بطب اسيوط بالأشتراك مع الجمعية المصرية لللأمراض العصبية وجراحة المخ والأعصاب (22-23 اكتوبر 2003 </w:t>
      </w:r>
      <w:r w:rsidR="00610B67">
        <w:rPr>
          <w:rFonts w:hint="cs"/>
          <w:b/>
          <w:bCs/>
          <w:sz w:val="28"/>
          <w:szCs w:val="28"/>
          <w:rtl/>
          <w:lang w:bidi="ar-AE"/>
        </w:rPr>
        <w:t>)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         </w:t>
      </w:r>
    </w:p>
    <w:p w:rsidR="000A3E88" w:rsidRDefault="00E42E4A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lastRenderedPageBreak/>
        <w:t xml:space="preserve">   </w:t>
      </w:r>
      <w:r w:rsidR="000A3E88">
        <w:rPr>
          <w:rFonts w:hint="cs"/>
          <w:b/>
          <w:bCs/>
          <w:sz w:val="28"/>
          <w:szCs w:val="28"/>
          <w:rtl/>
          <w:lang w:bidi="ar-AE"/>
        </w:rPr>
        <w:t xml:space="preserve">-المؤتمر الثاني لأمراض القلب لجامعات صعيد مصر(15-16 يناير 2004).                    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       </w:t>
      </w:r>
    </w:p>
    <w:p w:rsidR="00C04B32" w:rsidRDefault="000A3E88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-المؤتمر السنوي الثاني للأمراض الباطنة-كلية طب اسيوط بالأشتراك مع الجمعية المصرية لأمراض الجهاز الهضمي والكبد (17-18 فبراير2004 ).                                    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</w:t>
      </w:r>
    </w:p>
    <w:p w:rsidR="00C04B32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-اليوم العالمي لأمراض القلب(ابوظبي-الأمارات  24 سبتمبر 2004).   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                         </w:t>
      </w:r>
    </w:p>
    <w:p w:rsidR="00C04B32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-المؤتمر الدولي الأول لمجموعة دول الخليج لدراسة مرض السكرى( دبى-الأمارات  13-15 فبراير2005).                                                                                         </w:t>
      </w:r>
    </w:p>
    <w:p w:rsidR="00C04B32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-مؤتمر الأمراض الصدرية لكلية الطب جامعة هارفارد (دبي-الأمارات  2-3 مارس 2005).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        </w:t>
      </w:r>
    </w:p>
    <w:p w:rsidR="00C04B32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-المؤتمر الدولي لأمراض القلب ( ابو ظبي-الأمارات  29-30 مايو 2005).                       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     </w:t>
      </w:r>
    </w:p>
    <w:p w:rsidR="00C04B32" w:rsidRDefault="00E42E4A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 </w:t>
      </w:r>
      <w:r w:rsidR="00C04B32">
        <w:rPr>
          <w:rFonts w:hint="cs"/>
          <w:b/>
          <w:bCs/>
          <w:sz w:val="28"/>
          <w:szCs w:val="28"/>
          <w:rtl/>
          <w:lang w:bidi="ar-AE"/>
        </w:rPr>
        <w:t xml:space="preserve">اليوم العالمي لأمراض القلب(ابوظبي-الأمارات  29  سبتمبر 2005).                              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         </w:t>
      </w:r>
    </w:p>
    <w:p w:rsidR="00E42E4A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-مؤتمر ومعرض دبي الدولي لأمراض القلب بالأشتر</w:t>
      </w:r>
      <w:r w:rsidR="004F29AA">
        <w:rPr>
          <w:rFonts w:hint="cs"/>
          <w:b/>
          <w:bCs/>
          <w:sz w:val="28"/>
          <w:szCs w:val="28"/>
          <w:rtl/>
          <w:lang w:bidi="ar-AE"/>
        </w:rPr>
        <w:t>اك مع مستشفي مايو كلينيك (دبي</w:t>
      </w:r>
      <w:r w:rsidR="004F29AA">
        <w:rPr>
          <w:b/>
          <w:bCs/>
          <w:sz w:val="28"/>
          <w:szCs w:val="28"/>
          <w:rtl/>
          <w:lang w:bidi="ar-AE"/>
        </w:rPr>
        <w:t>—</w:t>
      </w:r>
      <w:r>
        <w:rPr>
          <w:rFonts w:hint="cs"/>
          <w:b/>
          <w:bCs/>
          <w:sz w:val="28"/>
          <w:szCs w:val="28"/>
          <w:rtl/>
          <w:lang w:bidi="ar-AE"/>
        </w:rPr>
        <w:t>الأمارات</w:t>
      </w:r>
      <w:r w:rsidR="004F29AA">
        <w:rPr>
          <w:rFonts w:hint="cs"/>
          <w:b/>
          <w:bCs/>
          <w:sz w:val="28"/>
          <w:szCs w:val="28"/>
          <w:rtl/>
          <w:lang w:bidi="ar-AE"/>
        </w:rPr>
        <w:t>11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 -13 ديسمبر2005).          </w:t>
      </w:r>
    </w:p>
    <w:p w:rsidR="00C04B32" w:rsidRDefault="00C04B3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-المؤتمر الدولي الثاني لمجموعة دول الخليج لدراسة مرض السكرى(دبي-الأمارات  23- 25 يناير 2006).                                                                                                   </w:t>
      </w:r>
    </w:p>
    <w:p w:rsidR="008F22B2" w:rsidRDefault="008F22B2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 w:rsidR="00D616CF">
        <w:rPr>
          <w:rFonts w:hint="cs"/>
          <w:b/>
          <w:bCs/>
          <w:sz w:val="28"/>
          <w:szCs w:val="28"/>
          <w:rtl/>
          <w:lang w:bidi="ar-AE"/>
        </w:rPr>
        <w:t xml:space="preserve">-المؤتمر الخامس لرابطة دول الخليج والأول للرابطة البحرينية لأمراض القلب (المنامة </w:t>
      </w:r>
      <w:r w:rsidR="00D616CF">
        <w:rPr>
          <w:b/>
          <w:bCs/>
          <w:sz w:val="28"/>
          <w:szCs w:val="28"/>
          <w:rtl/>
          <w:lang w:bidi="ar-AE"/>
        </w:rPr>
        <w:t>–</w:t>
      </w:r>
      <w:r w:rsidR="00D616CF">
        <w:rPr>
          <w:rFonts w:hint="cs"/>
          <w:b/>
          <w:bCs/>
          <w:sz w:val="28"/>
          <w:szCs w:val="28"/>
          <w:rtl/>
          <w:lang w:bidi="ar-AE"/>
        </w:rPr>
        <w:t xml:space="preserve"> مملكةالبحرين4-8ابريل2006).  </w:t>
      </w:r>
    </w:p>
    <w:p w:rsidR="00D616CF" w:rsidRDefault="00D616CF" w:rsidP="00E42E4A">
      <w:pPr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7230B0">
        <w:rPr>
          <w:rFonts w:hint="cs"/>
          <w:b/>
          <w:bCs/>
          <w:sz w:val="28"/>
          <w:szCs w:val="28"/>
          <w:rtl/>
          <w:lang w:bidi="ar-AE"/>
        </w:rPr>
        <w:t xml:space="preserve">-المؤتمر الدولي الخامس للرابطة الأفريقية الشرق أوسطية للجهاز الهضمي (الشارقة-الأمارات  14-26 فبراير 2006).  </w:t>
      </w:r>
    </w:p>
    <w:p w:rsidR="00FE0663" w:rsidRPr="00E42E4A" w:rsidRDefault="00B0180F" w:rsidP="00E42E4A">
      <w:pPr>
        <w:jc w:val="both"/>
        <w:rPr>
          <w:b/>
          <w:bCs/>
          <w:sz w:val="28"/>
          <w:szCs w:val="28"/>
          <w:rtl/>
          <w:lang w:bidi="ar-AE"/>
        </w:rPr>
      </w:pPr>
      <w:r w:rsidRPr="00E42E4A">
        <w:rPr>
          <w:rFonts w:hint="cs"/>
          <w:b/>
          <w:bCs/>
          <w:sz w:val="28"/>
          <w:szCs w:val="28"/>
          <w:rtl/>
          <w:lang w:bidi="ar-AE"/>
        </w:rPr>
        <w:t>-مؤتمر السكر لجامعة نيويورك (ا</w:t>
      </w:r>
      <w:r w:rsidR="00E42E4A" w:rsidRPr="00E42E4A">
        <w:rPr>
          <w:rFonts w:hint="cs"/>
          <w:b/>
          <w:bCs/>
          <w:sz w:val="28"/>
          <w:szCs w:val="28"/>
          <w:rtl/>
          <w:lang w:bidi="ar-AE"/>
        </w:rPr>
        <w:t xml:space="preserve">ستنبول- تركيا 13-15 ابريل 2007)                                 </w:t>
      </w:r>
      <w:r w:rsidR="00E42E4A">
        <w:rPr>
          <w:rFonts w:hint="cs"/>
          <w:b/>
          <w:bCs/>
          <w:sz w:val="28"/>
          <w:szCs w:val="28"/>
          <w:rtl/>
          <w:lang w:bidi="ar-AE"/>
        </w:rPr>
        <w:t xml:space="preserve">      </w:t>
      </w:r>
    </w:p>
    <w:p w:rsidR="00B374FD" w:rsidRDefault="00B0180F" w:rsidP="00E42E4A">
      <w:pPr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AE"/>
        </w:rPr>
        <w:t>-</w:t>
      </w:r>
      <w:r w:rsidR="00B374FD">
        <w:rPr>
          <w:rFonts w:hint="cs"/>
          <w:b/>
          <w:bCs/>
          <w:sz w:val="28"/>
          <w:szCs w:val="28"/>
          <w:rtl/>
          <w:lang w:bidi="ar-AE"/>
        </w:rPr>
        <w:t>-المؤتمر الحادي والعشرون للإتحاد</w:t>
      </w:r>
      <w:r w:rsidR="00B374FD">
        <w:rPr>
          <w:rFonts w:hint="cs"/>
          <w:b/>
          <w:bCs/>
          <w:sz w:val="28"/>
          <w:szCs w:val="28"/>
          <w:rtl/>
        </w:rPr>
        <w:t xml:space="preserve"> العالمي للسكر (4-8 ديسمبر 2011- دُبي </w:t>
      </w:r>
      <w:r w:rsidR="00B374FD">
        <w:rPr>
          <w:b/>
          <w:bCs/>
          <w:sz w:val="28"/>
          <w:szCs w:val="28"/>
          <w:rtl/>
        </w:rPr>
        <w:t>–</w:t>
      </w:r>
      <w:r w:rsidR="00B374FD">
        <w:rPr>
          <w:rFonts w:hint="cs"/>
          <w:b/>
          <w:bCs/>
          <w:sz w:val="28"/>
          <w:szCs w:val="28"/>
          <w:rtl/>
        </w:rPr>
        <w:t xml:space="preserve"> الإمارات العربية المتحدة).</w:t>
      </w:r>
    </w:p>
    <w:p w:rsidR="00B0180F" w:rsidRDefault="007E6443" w:rsidP="00E42E4A">
      <w:pPr>
        <w:pStyle w:val="ListParagraph"/>
        <w:jc w:val="both"/>
        <w:rPr>
          <w:b/>
          <w:bCs/>
          <w:sz w:val="28"/>
          <w:szCs w:val="28"/>
          <w:rtl/>
          <w:lang w:bidi="ar-AE"/>
        </w:rPr>
      </w:pPr>
      <w:r>
        <w:rPr>
          <w:rFonts w:hint="cs"/>
          <w:b/>
          <w:bCs/>
          <w:sz w:val="28"/>
          <w:szCs w:val="28"/>
          <w:rtl/>
          <w:lang w:bidi="ar-AE"/>
        </w:rPr>
        <w:lastRenderedPageBreak/>
        <w:t>-</w:t>
      </w:r>
      <w:r w:rsidR="00C51C7E">
        <w:rPr>
          <w:rFonts w:hint="cs"/>
          <w:b/>
          <w:bCs/>
          <w:sz w:val="28"/>
          <w:szCs w:val="28"/>
          <w:rtl/>
          <w:lang w:bidi="ar-AE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المؤتمرات السنوية لرابطة الخليج لطب وجراحة </w:t>
      </w:r>
      <w:r w:rsidR="00610B67">
        <w:rPr>
          <w:rFonts w:hint="cs"/>
          <w:b/>
          <w:bCs/>
          <w:sz w:val="28"/>
          <w:szCs w:val="28"/>
          <w:rtl/>
          <w:lang w:bidi="ar-AE"/>
        </w:rPr>
        <w:t>الصدر (17-20 مارس 2010- ابوظبي ) و(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16-19 مارس 2011 دبي </w:t>
      </w:r>
      <w:r>
        <w:rPr>
          <w:b/>
          <w:bCs/>
          <w:sz w:val="28"/>
          <w:szCs w:val="28"/>
          <w:rtl/>
          <w:lang w:bidi="ar-AE"/>
        </w:rPr>
        <w:t>–</w:t>
      </w:r>
      <w:r>
        <w:rPr>
          <w:rFonts w:hint="cs"/>
          <w:b/>
          <w:bCs/>
          <w:sz w:val="28"/>
          <w:szCs w:val="28"/>
          <w:rtl/>
          <w:lang w:bidi="ar-AE"/>
        </w:rPr>
        <w:t xml:space="preserve"> دولة الإمارات العربية المتحدة).</w:t>
      </w:r>
    </w:p>
    <w:p w:rsidR="008244AF" w:rsidRDefault="008244AF" w:rsidP="00E42E4A">
      <w:pPr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</w:t>
      </w:r>
      <w:r w:rsidR="00C51C7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المؤتمرات الخليجية السنوية للرابطة الأميريكي</w:t>
      </w:r>
      <w:r w:rsidR="00610B67">
        <w:rPr>
          <w:rFonts w:hint="cs"/>
          <w:b/>
          <w:bCs/>
          <w:sz w:val="28"/>
          <w:szCs w:val="28"/>
          <w:rtl/>
        </w:rPr>
        <w:t xml:space="preserve">ة لأطباء الغدد الصماء (2013) و (2014) </w:t>
      </w:r>
      <w:r>
        <w:rPr>
          <w:rFonts w:hint="cs"/>
          <w:b/>
          <w:bCs/>
          <w:sz w:val="28"/>
          <w:szCs w:val="28"/>
          <w:rtl/>
        </w:rPr>
        <w:t xml:space="preserve">- ابوظبي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دولة الإمارات العربية المتحدة ).</w:t>
      </w:r>
    </w:p>
    <w:p w:rsidR="008244AF" w:rsidRPr="00560C92" w:rsidRDefault="008244AF" w:rsidP="00E42E4A">
      <w:pPr>
        <w:pStyle w:val="ListParagraph"/>
        <w:jc w:val="both"/>
        <w:rPr>
          <w:sz w:val="32"/>
          <w:szCs w:val="32"/>
          <w:rtl/>
        </w:rPr>
      </w:pPr>
    </w:p>
    <w:sectPr w:rsidR="008244AF" w:rsidRPr="00560C92" w:rsidSect="007D747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107" w:rsidRDefault="00411107" w:rsidP="001437EB">
      <w:pPr>
        <w:spacing w:after="0" w:line="240" w:lineRule="auto"/>
      </w:pPr>
      <w:r>
        <w:separator/>
      </w:r>
    </w:p>
  </w:endnote>
  <w:endnote w:type="continuationSeparator" w:id="1">
    <w:p w:rsidR="00411107" w:rsidRDefault="00411107" w:rsidP="0014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8463"/>
      <w:docPartObj>
        <w:docPartGallery w:val="Page Numbers (Bottom of Page)"/>
        <w:docPartUnique/>
      </w:docPartObj>
    </w:sdtPr>
    <w:sdtContent>
      <w:p w:rsidR="001437EB" w:rsidRDefault="001437EB">
        <w:pPr>
          <w:pStyle w:val="Footer"/>
          <w:jc w:val="center"/>
        </w:pPr>
        <w:fldSimple w:instr=" PAGE   \* MERGEFORMAT ">
          <w:r w:rsidR="00C51C7E">
            <w:rPr>
              <w:noProof/>
            </w:rPr>
            <w:t>4</w:t>
          </w:r>
        </w:fldSimple>
      </w:p>
    </w:sdtContent>
  </w:sdt>
  <w:p w:rsidR="001437EB" w:rsidRDefault="001437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107" w:rsidRDefault="00411107" w:rsidP="001437EB">
      <w:pPr>
        <w:spacing w:after="0" w:line="240" w:lineRule="auto"/>
      </w:pPr>
      <w:r>
        <w:separator/>
      </w:r>
    </w:p>
  </w:footnote>
  <w:footnote w:type="continuationSeparator" w:id="1">
    <w:p w:rsidR="00411107" w:rsidRDefault="00411107" w:rsidP="00143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10BC6"/>
    <w:multiLevelType w:val="hybridMultilevel"/>
    <w:tmpl w:val="DCCABDE8"/>
    <w:lvl w:ilvl="0" w:tplc="4E3A907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483570"/>
    <w:multiLevelType w:val="hybridMultilevel"/>
    <w:tmpl w:val="B314B6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534BBC"/>
    <w:multiLevelType w:val="hybridMultilevel"/>
    <w:tmpl w:val="6ED8AF0E"/>
    <w:lvl w:ilvl="0" w:tplc="3AD8D43C">
      <w:numFmt w:val="bullet"/>
      <w:lvlText w:val="-"/>
      <w:lvlJc w:val="left"/>
      <w:pPr>
        <w:ind w:left="810" w:hanging="360"/>
      </w:pPr>
      <w:rPr>
        <w:rFonts w:ascii="Arial" w:eastAsiaTheme="minorHAnsi" w:hAnsi="Arial" w:cs="Aria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608637D4"/>
    <w:multiLevelType w:val="hybridMultilevel"/>
    <w:tmpl w:val="D15A26E2"/>
    <w:lvl w:ilvl="0" w:tplc="2076D2F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cs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5180B2D"/>
    <w:multiLevelType w:val="hybridMultilevel"/>
    <w:tmpl w:val="F210D136"/>
    <w:lvl w:ilvl="0" w:tplc="2A767FE4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E37AA1"/>
    <w:multiLevelType w:val="hybridMultilevel"/>
    <w:tmpl w:val="EFF66884"/>
    <w:lvl w:ilvl="0" w:tplc="6ABC1CF2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0C92"/>
    <w:rsid w:val="000A3E88"/>
    <w:rsid w:val="001437EB"/>
    <w:rsid w:val="003B1FB1"/>
    <w:rsid w:val="00411107"/>
    <w:rsid w:val="0042219E"/>
    <w:rsid w:val="00474919"/>
    <w:rsid w:val="004F29AA"/>
    <w:rsid w:val="00560C92"/>
    <w:rsid w:val="00610B67"/>
    <w:rsid w:val="00680514"/>
    <w:rsid w:val="006F20D0"/>
    <w:rsid w:val="007230B0"/>
    <w:rsid w:val="007455A9"/>
    <w:rsid w:val="007D747A"/>
    <w:rsid w:val="007E6443"/>
    <w:rsid w:val="008244AF"/>
    <w:rsid w:val="008F22B2"/>
    <w:rsid w:val="00A3219A"/>
    <w:rsid w:val="00A4382A"/>
    <w:rsid w:val="00B0180F"/>
    <w:rsid w:val="00B374FD"/>
    <w:rsid w:val="00B65807"/>
    <w:rsid w:val="00BC523C"/>
    <w:rsid w:val="00BE51B0"/>
    <w:rsid w:val="00C04B32"/>
    <w:rsid w:val="00C51C7E"/>
    <w:rsid w:val="00D616CF"/>
    <w:rsid w:val="00E42E4A"/>
    <w:rsid w:val="00FE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47A"/>
  </w:style>
  <w:style w:type="paragraph" w:styleId="Heading2">
    <w:name w:val="heading 2"/>
    <w:basedOn w:val="Normal"/>
    <w:next w:val="Normal"/>
    <w:link w:val="Heading2Char"/>
    <w:qFormat/>
    <w:rsid w:val="00FE0663"/>
    <w:pPr>
      <w:keepNext/>
      <w:bidi/>
      <w:spacing w:after="0" w:line="240" w:lineRule="auto"/>
      <w:outlineLvl w:val="1"/>
    </w:pPr>
    <w:rPr>
      <w:rFonts w:ascii="Times New Roman" w:eastAsia="Times New Roman" w:hAnsi="Times New Roman" w:cs="Arabic Transparent"/>
      <w:b/>
      <w:bCs/>
      <w:sz w:val="26"/>
      <w:szCs w:val="28"/>
    </w:rPr>
  </w:style>
  <w:style w:type="paragraph" w:styleId="Heading7">
    <w:name w:val="heading 7"/>
    <w:basedOn w:val="Normal"/>
    <w:next w:val="Normal"/>
    <w:link w:val="Heading7Char"/>
    <w:qFormat/>
    <w:rsid w:val="00FE0663"/>
    <w:pPr>
      <w:keepNext/>
      <w:bidi/>
      <w:spacing w:after="0" w:line="240" w:lineRule="auto"/>
      <w:ind w:left="360"/>
      <w:jc w:val="both"/>
      <w:outlineLvl w:val="6"/>
    </w:pPr>
    <w:rPr>
      <w:rFonts w:ascii="Times New Roman" w:eastAsia="Times New Roman" w:hAnsi="Times New Roman" w:cs="Arabic Transparent"/>
      <w:b/>
      <w:bCs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C9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E0663"/>
    <w:rPr>
      <w:rFonts w:ascii="Times New Roman" w:eastAsia="Times New Roman" w:hAnsi="Times New Roman" w:cs="Arabic Transparent"/>
      <w:b/>
      <w:bCs/>
      <w:sz w:val="26"/>
      <w:szCs w:val="28"/>
    </w:rPr>
  </w:style>
  <w:style w:type="character" w:customStyle="1" w:styleId="Heading7Char">
    <w:name w:val="Heading 7 Char"/>
    <w:basedOn w:val="DefaultParagraphFont"/>
    <w:link w:val="Heading7"/>
    <w:rsid w:val="00FE0663"/>
    <w:rPr>
      <w:rFonts w:ascii="Times New Roman" w:eastAsia="Times New Roman" w:hAnsi="Times New Roman" w:cs="Arabic Transparent"/>
      <w:b/>
      <w:bCs/>
      <w:sz w:val="26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14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37EB"/>
  </w:style>
  <w:style w:type="paragraph" w:styleId="Footer">
    <w:name w:val="footer"/>
    <w:basedOn w:val="Normal"/>
    <w:link w:val="FooterChar"/>
    <w:uiPriority w:val="99"/>
    <w:unhideWhenUsed/>
    <w:rsid w:val="0014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kamel</dc:creator>
  <cp:lastModifiedBy>dr kamel</cp:lastModifiedBy>
  <cp:revision>25</cp:revision>
  <dcterms:created xsi:type="dcterms:W3CDTF">2015-07-16T09:03:00Z</dcterms:created>
  <dcterms:modified xsi:type="dcterms:W3CDTF">2015-07-20T16:30:00Z</dcterms:modified>
</cp:coreProperties>
</file>